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224" w:lineRule="auto"/>
        <w:rPr>
          <w:rFonts w:ascii="黑体" w:hAnsi="黑体" w:eastAsia="黑体" w:cs="黑体"/>
          <w:sz w:val="33"/>
          <w:szCs w:val="33"/>
        </w:rPr>
      </w:pPr>
      <w:r>
        <w:rPr>
          <w:rFonts w:ascii="黑体" w:hAnsi="黑体" w:eastAsia="黑体" w:cs="黑体"/>
          <w:spacing w:val="-2"/>
          <w:sz w:val="33"/>
          <w:szCs w:val="33"/>
        </w:rPr>
        <w:t>附件1:</w:t>
      </w:r>
    </w:p>
    <w:p>
      <w:pPr>
        <w:spacing w:before="131" w:line="685" w:lineRule="exact"/>
        <w:ind w:firstLine="3326"/>
        <w:rPr>
          <w:rFonts w:ascii="宋体" w:hAnsi="宋体" w:eastAsia="宋体" w:cs="宋体"/>
          <w:sz w:val="44"/>
          <w:szCs w:val="44"/>
        </w:rPr>
      </w:pPr>
      <w:r>
        <w:rPr>
          <w:rFonts w:ascii="宋体" w:hAnsi="宋体" w:eastAsia="宋体" w:cs="宋体"/>
          <w:spacing w:val="-3"/>
          <w:position w:val="17"/>
          <w:sz w:val="44"/>
          <w:szCs w:val="44"/>
          <w14:textOutline w14:w="7988" w14:cap="flat" w14:cmpd="sng">
            <w14:solidFill>
              <w14:srgbClr w14:val="000000"/>
            </w14:solidFill>
            <w14:prstDash w14:val="solid"/>
            <w14:miter w14:val="0"/>
          </w14:textOutline>
        </w:rPr>
        <w:t>信用承诺书</w:t>
      </w:r>
    </w:p>
    <w:p>
      <w:pPr>
        <w:spacing w:line="225" w:lineRule="auto"/>
        <w:ind w:firstLine="3314"/>
        <w:rPr>
          <w:rFonts w:ascii="楷体" w:hAnsi="楷体" w:eastAsia="楷体" w:cs="楷体"/>
          <w:sz w:val="33"/>
          <w:szCs w:val="33"/>
        </w:rPr>
      </w:pPr>
      <w:r>
        <w:rPr>
          <w:rFonts w:ascii="楷体" w:hAnsi="楷体" w:eastAsia="楷体" w:cs="楷体"/>
          <w:spacing w:val="-6"/>
          <w:sz w:val="33"/>
          <w:szCs w:val="33"/>
          <w14:textOutline w14:w="5994" w14:cap="flat" w14:cmpd="sng">
            <w14:solidFill>
              <w14:srgbClr w14:val="000000"/>
            </w14:solidFill>
            <w14:prstDash w14:val="solid"/>
            <w14:miter w14:val="0"/>
          </w14:textOutline>
        </w:rPr>
        <w:t>(招标单位范本)</w:t>
      </w:r>
    </w:p>
    <w:p>
      <w:pPr>
        <w:spacing w:line="339" w:lineRule="auto"/>
        <w:rPr>
          <w:rFonts w:ascii="Arial"/>
          <w:sz w:val="21"/>
        </w:rPr>
      </w:pP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为营造公开、公平、公正、诚实守信的公共资源交易环境,树立单位诚信守法交易的形象。本人代表本单位作出以下诚信承诺:</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(一)本单位招标项目已具备招标条件,且不存在补办招投标手续的情况。</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(二)本单位信用状况良好,未被列为失信惩戒对象,符合参与公共资源交易活动的相关要求。</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(三)本单位所提交的单位基本信息、项目审批文件等所有资料,均合法、真实、准确、有效,无任何伪造、修改、虚假成份,并对所提供资料的真实性负责。</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(四)严格依照国家和河南省关于招标投标的法律、法规、规章、规范性文件,开展公共资源交易活动;积极履行社会责任,促进廉政建设。</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五)自我约束、自我管理,守合同、重信用,遵守相关法律、法规、规章、规范性文件等规定,遵守各项行为规范,没有规避招标、泄露保密资料、排斥歧视潜在投标人、参与围标串标、弄虚作假、干扰评标、违约毁约等行为,自觉维护公共资源交易招标投标的良好秩序。</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六)严格遵守公共资源交易规则和流程,招标文件编制符合相关法律、法规、规章、规范性文件规定,引用法律、法规、文件内容正确,条文前后一致,用词用语严谨、无歧义,通用术语规范;按有关法律法规及政策规定的时间和要求发布公告(公示)、组建评标委员会、开标评标、发放中标通知书、处理质疑异议等,本人及所在单位对招标投标活动的程序、过程和结果负责。</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(七)维护农民工权益,自觉落实农民工工资保障的有关措施。</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(八)本单位自愿自觉接受政府、行业组织、社会公众、</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新闻舆论的监督。</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(九)本单位自愿接受招标投标综合监督管理机构和有关行政监督部门依法开展的监督检查,积极配合行政监督部门的投诉处理。本单位及项目经办人员如发生违法违规或不良行为,</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自愿接受招标投标综合监督管理机构和有关行政监督部门依法给予的行政处罚(处理),依法承担赔偿责任和刑事责任,并同意按照相关规定记入本单位及项目经办人员诚信档案或不良行为(信用)记录。</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(十)本人已认真阅读了上述承诺,并向本单位员工作了宣传教育。</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法定代表人或(委托代理人)签字:</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单位名称(盖章):</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年  月  日</w:t>
      </w:r>
    </w:p>
    <w:p>
      <w:pPr>
        <w:sectPr>
          <w:footerReference r:id="rId5" w:type="default"/>
          <w:pgSz w:w="11900" w:h="16820"/>
          <w:pgMar w:top="1429" w:right="1579" w:bottom="1218" w:left="1640" w:header="0" w:footer="1039" w:gutter="0"/>
          <w:cols w:space="720" w:num="1"/>
        </w:sectPr>
      </w:pPr>
    </w:p>
    <w:p>
      <w:pPr>
        <w:spacing w:before="101" w:line="222" w:lineRule="auto"/>
        <w:rPr>
          <w:rFonts w:ascii="仿宋" w:hAnsi="仿宋" w:eastAsia="仿宋" w:cs="仿宋"/>
          <w:sz w:val="31"/>
          <w:szCs w:val="31"/>
        </w:rPr>
      </w:pPr>
      <w:r>
        <w:rPr>
          <w:rFonts w:ascii="仿宋" w:hAnsi="仿宋" w:eastAsia="仿宋" w:cs="仿宋"/>
          <w:spacing w:val="14"/>
          <w:sz w:val="31"/>
          <w:szCs w:val="31"/>
        </w:rPr>
        <w:t>附件2:</w:t>
      </w:r>
    </w:p>
    <w:p>
      <w:pPr>
        <w:spacing w:before="56" w:line="664" w:lineRule="exact"/>
        <w:ind w:firstLine="3276"/>
        <w:rPr>
          <w:rFonts w:ascii="宋体" w:hAnsi="宋体" w:eastAsia="宋体" w:cs="宋体"/>
          <w:sz w:val="45"/>
          <w:szCs w:val="45"/>
        </w:rPr>
      </w:pPr>
      <w:r>
        <w:rPr>
          <w:rFonts w:ascii="宋体" w:hAnsi="宋体" w:eastAsia="宋体" w:cs="宋体"/>
          <w:spacing w:val="-3"/>
          <w:position w:val="15"/>
          <w:sz w:val="45"/>
          <w:szCs w:val="45"/>
          <w14:textOutline w14:w="8166" w14:cap="flat" w14:cmpd="sng">
            <w14:solidFill>
              <w14:srgbClr w14:val="000000"/>
            </w14:solidFill>
            <w14:prstDash w14:val="solid"/>
            <w14:miter w14:val="0"/>
          </w14:textOutline>
        </w:rPr>
        <w:t>信用承诺书</w:t>
      </w:r>
    </w:p>
    <w:p>
      <w:pPr>
        <w:spacing w:line="225" w:lineRule="auto"/>
        <w:ind w:firstLine="2944"/>
        <w:rPr>
          <w:rFonts w:ascii="楷体" w:hAnsi="楷体" w:eastAsia="楷体" w:cs="楷体"/>
          <w:sz w:val="31"/>
          <w:szCs w:val="31"/>
        </w:rPr>
      </w:pPr>
      <w:r>
        <w:rPr>
          <w:rFonts w:ascii="楷体" w:hAnsi="楷体" w:eastAsia="楷体" w:cs="楷体"/>
          <w:spacing w:val="13"/>
          <w:sz w:val="31"/>
          <w:szCs w:val="31"/>
          <w14:textOutline w14:w="5626" w14:cap="flat" w14:cmpd="sng">
            <w14:solidFill>
              <w14:srgbClr w14:val="000000"/>
            </w14:solidFill>
            <w14:prstDash w14:val="solid"/>
            <w14:miter w14:val="0"/>
          </w14:textOutline>
        </w:rPr>
        <w:t>(招标代理机构范本)</w:t>
      </w:r>
    </w:p>
    <w:p>
      <w:pPr>
        <w:spacing w:line="311" w:lineRule="auto"/>
        <w:rPr>
          <w:rFonts w:ascii="Arial"/>
          <w:sz w:val="21"/>
        </w:rPr>
      </w:pP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为营造公开、公平、公正、诚实守信的公共资源交易环境,树立单位(机构)诚信守法交易的形象。本人代表本单位(机构)作出以下诚信承诺:</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(一)本单位(机构)所提交的单位(机构)基本信息、三证合一营业执照和人员资格、业绩、信誉、审批文件等所有资料,均合法、真实、准确、有效,无任何伪造、修改、虚假成份,并对所提供资料的真实性负责。</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二)本人保证项目经办人员均为本单位(机构)正式人员,且在市级诚信库注册,所提供的执业证件、身份证件、劳务合同、社保证明等资料真实有效,不存在出借(借用)资质情况;本人及服务代理项目的小组人员均熟练掌握招标投标相关法律、法规、规章、文件规定和项目所在地招标投标相关规定及相应专业技术知识,并达到应知应会程度。</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(三)本单位(机构)、项目经办人员信用状况良好,均未被列为失信惩戒对象或"老赖",符合参与公共资源交易活动的相关要求。</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(四)依法依规与招标人签订代理合同,在招标人委托范围内,严格依照招标投标相关法律、法规、规章、规范性文件等,开展公共资源交易活动;积极履行社会责任,促进廉政建设。</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五)自我约束、自我管理,守合同、重信用。遵守相关法律、法规、规章、规范性文件等规定,遵守各项行为规范,没有规避招标、泄露保密资料、排斥歧视潜在投标人、参与围标串标、弄虚作假、干扰评标、违约毁约等行为,自觉维护公共资源交易招标投标的良好秩序。</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六)严格遵守公共资源交易规则和流程,招标文件编制符合相关法律、法规、文件规定,引用法律、法规、文件内容正确,条文前后一致,用词用语严谨、无歧义,通用术语规范;按有关法律法规及政策规定的时间和要求发布公告(公示)、组建评标委员会、开标评标、发放中标通知书、处理质疑异议等,本人及所在单位(机构)对招标投标活动的程序、过程和结果负责。</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七)严格落实代理服务费收取、评标专家劳务发放等有关规定,招标代理服务收费依据市场调节收取,电子招投标不收取招标文件费,不利用市场支配地位强行额外向招标人、投标人收取其它任何费用,不滥发劳务报酬。</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(八)本单位(机构)自愿自觉接受政府、行业组织、社会公众、新闻舆论的监督。</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九)本单位(机构)自愿接受招标投标综合监督管理机构和有关行政监督部门依法开展的监督检查,积极配合行政监督部门的投诉处理。本单位(机构)及项目经办人员如发生违法违规或不良行为,自愿接受招标投标综合监督管理机构和有关行政监督部门依法给予的行政处罚(处理),依法承担赔偿责任和刑事责任,并同意按照相关规定记入本单位(机构)及项目经办人员诚信档案或不良行为(信用)记录。</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(十)本人已认真阅读了上述承诺,并向本单位(机构)员工作了宣传教育。</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企业名称(盖章):</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法定代表人或委托代理人(签字):</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bookmarkStart w:id="0" w:name="_GoBack"/>
      <w:bookmarkEnd w:id="0"/>
      <w:r>
        <w:rPr>
          <w:rFonts w:hint="eastAsia" w:ascii="仿宋" w:hAnsi="仿宋" w:eastAsia="仿宋" w:cs="仿宋"/>
          <w:snapToGrid/>
          <w:spacing w:val="11"/>
          <w:kern w:val="2"/>
          <w:sz w:val="32"/>
          <w:szCs w:val="32"/>
          <w:lang w:val="en-US" w:eastAsia="zh-CN" w:bidi="ar-SA"/>
        </w:rPr>
        <w:t>项目负责人(签字):</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年  月  日</w:t>
      </w:r>
    </w:p>
    <w:p>
      <w:pPr>
        <w:sectPr>
          <w:footerReference r:id="rId6" w:type="default"/>
          <w:pgSz w:w="11900" w:h="16820"/>
          <w:pgMar w:top="1429" w:right="1716" w:bottom="1030" w:left="1499" w:header="0" w:footer="850" w:gutter="0"/>
          <w:cols w:space="720" w:num="1"/>
        </w:sectPr>
      </w:pPr>
    </w:p>
    <w:p>
      <w:pPr>
        <w:spacing w:line="255" w:lineRule="auto"/>
        <w:rPr>
          <w:rFonts w:ascii="Arial"/>
          <w:sz w:val="21"/>
        </w:rPr>
      </w:pPr>
    </w:p>
    <w:p>
      <w:pPr>
        <w:spacing w:line="256" w:lineRule="auto"/>
        <w:rPr>
          <w:rFonts w:ascii="Arial"/>
          <w:sz w:val="21"/>
        </w:rPr>
      </w:pPr>
    </w:p>
    <w:p>
      <w:pPr>
        <w:spacing w:before="107" w:line="222" w:lineRule="auto"/>
        <w:rPr>
          <w:rFonts w:ascii="仿宋" w:hAnsi="仿宋" w:eastAsia="仿宋" w:cs="仿宋"/>
          <w:sz w:val="33"/>
          <w:szCs w:val="33"/>
        </w:rPr>
      </w:pPr>
      <w:r>
        <w:rPr>
          <w:rFonts w:ascii="仿宋" w:hAnsi="仿宋" w:eastAsia="仿宋" w:cs="仿宋"/>
          <w:spacing w:val="-2"/>
          <w:sz w:val="33"/>
          <w:szCs w:val="33"/>
        </w:rPr>
        <w:t>附件3:</w:t>
      </w:r>
    </w:p>
    <w:p>
      <w:pPr>
        <w:spacing w:before="41" w:line="615" w:lineRule="exact"/>
        <w:ind w:firstLine="3266"/>
        <w:rPr>
          <w:rFonts w:ascii="宋体" w:hAnsi="宋体" w:eastAsia="宋体" w:cs="宋体"/>
          <w:sz w:val="44"/>
          <w:szCs w:val="44"/>
        </w:rPr>
      </w:pPr>
      <w:r>
        <w:rPr>
          <w:rFonts w:ascii="宋体" w:hAnsi="宋体" w:eastAsia="宋体" w:cs="宋体"/>
          <w:spacing w:val="-3"/>
          <w:position w:val="11"/>
          <w:sz w:val="44"/>
          <w:szCs w:val="44"/>
          <w14:textOutline w14:w="7988" w14:cap="flat" w14:cmpd="sng">
            <w14:solidFill>
              <w14:srgbClr w14:val="000000"/>
            </w14:solidFill>
            <w14:prstDash w14:val="solid"/>
            <w14:miter w14:val="0"/>
          </w14:textOutline>
        </w:rPr>
        <w:t>信用承诺书</w:t>
      </w:r>
    </w:p>
    <w:p>
      <w:pPr>
        <w:spacing w:line="225" w:lineRule="auto"/>
        <w:ind w:firstLine="3239"/>
        <w:rPr>
          <w:rFonts w:ascii="楷体" w:hAnsi="楷体" w:eastAsia="楷体" w:cs="楷体"/>
          <w:sz w:val="33"/>
          <w:szCs w:val="33"/>
        </w:rPr>
      </w:pPr>
      <w:r>
        <w:rPr>
          <w:rFonts w:ascii="楷体" w:hAnsi="楷体" w:eastAsia="楷体" w:cs="楷体"/>
          <w:spacing w:val="-13"/>
          <w:sz w:val="33"/>
          <w:szCs w:val="33"/>
          <w14:textOutline w14:w="5994" w14:cap="flat" w14:cmpd="sng">
            <w14:solidFill>
              <w14:srgbClr w14:val="000000"/>
            </w14:solidFill>
            <w14:prstDash w14:val="solid"/>
            <w14:miter w14:val="0"/>
          </w14:textOutline>
        </w:rPr>
        <w:t>（投标人范本）</w:t>
      </w:r>
    </w:p>
    <w:p>
      <w:pPr>
        <w:spacing w:line="300" w:lineRule="auto"/>
        <w:rPr>
          <w:rFonts w:ascii="Arial"/>
          <w:sz w:val="21"/>
        </w:rPr>
      </w:pPr>
    </w:p>
    <w:p>
      <w:pPr>
        <w:spacing w:line="301" w:lineRule="auto"/>
        <w:rPr>
          <w:rFonts w:ascii="Arial"/>
          <w:sz w:val="21"/>
        </w:rPr>
      </w:pPr>
    </w:p>
    <w:p>
      <w:pPr>
        <w:spacing w:before="107" w:line="587" w:lineRule="exact"/>
        <w:ind w:firstLine="669"/>
        <w:rPr>
          <w:rFonts w:ascii="仿宋" w:hAnsi="仿宋" w:eastAsia="仿宋" w:cs="仿宋"/>
          <w:sz w:val="33"/>
          <w:szCs w:val="33"/>
        </w:rPr>
      </w:pPr>
      <w:r>
        <w:rPr>
          <w:rFonts w:ascii="仿宋" w:hAnsi="仿宋" w:eastAsia="仿宋" w:cs="仿宋"/>
          <w:spacing w:val="-15"/>
          <w:position w:val="18"/>
          <w:sz w:val="33"/>
          <w:szCs w:val="33"/>
        </w:rPr>
        <w:t>为营造公开、公平、公正、诚实守信的公共资源交易环境,</w:t>
      </w:r>
    </w:p>
    <w:p>
      <w:pPr>
        <w:spacing w:line="220" w:lineRule="auto"/>
        <w:rPr>
          <w:rFonts w:ascii="仿宋" w:hAnsi="仿宋" w:eastAsia="仿宋" w:cs="仿宋"/>
          <w:sz w:val="33"/>
          <w:szCs w:val="33"/>
        </w:rPr>
      </w:pPr>
      <w:r>
        <w:rPr>
          <w:rFonts w:ascii="仿宋" w:hAnsi="仿宋" w:eastAsia="仿宋" w:cs="仿宋"/>
          <w:spacing w:val="-6"/>
          <w:sz w:val="33"/>
          <w:szCs w:val="33"/>
        </w:rPr>
        <w:t>树立诚信守法的投标人形象,本人代表本单位作出以下承诺:</w:t>
      </w:r>
    </w:p>
    <w:p>
      <w:pPr>
        <w:spacing w:before="167" w:line="325" w:lineRule="auto"/>
        <w:ind w:firstLine="780"/>
        <w:rPr>
          <w:rFonts w:ascii="仿宋" w:hAnsi="仿宋" w:eastAsia="仿宋" w:cs="仿宋"/>
          <w:sz w:val="33"/>
          <w:szCs w:val="33"/>
        </w:rPr>
      </w:pPr>
      <w:r>
        <w:rPr>
          <w:rFonts w:ascii="仿宋" w:hAnsi="仿宋" w:eastAsia="仿宋" w:cs="仿宋"/>
          <w:spacing w:val="1"/>
          <w:sz w:val="33"/>
          <w:szCs w:val="33"/>
        </w:rPr>
        <w:t>(一)本单位对所提交的企(事)业单位基本信息、企(事)</w:t>
      </w:r>
      <w:r>
        <w:rPr>
          <w:rFonts w:ascii="仿宋" w:hAnsi="仿宋" w:eastAsia="仿宋" w:cs="仿宋"/>
          <w:spacing w:val="-16"/>
          <w:sz w:val="33"/>
          <w:szCs w:val="33"/>
        </w:rPr>
        <w:t>业负责人、项目负责人、技术负责人、从业资质和资格、业绩、</w:t>
      </w:r>
      <w:r>
        <w:rPr>
          <w:rFonts w:ascii="仿宋" w:hAnsi="仿宋" w:eastAsia="仿宋" w:cs="仿宋"/>
          <w:spacing w:val="2"/>
          <w:sz w:val="33"/>
          <w:szCs w:val="33"/>
        </w:rPr>
        <w:t>财务状况、信誉等所有资料,均合法、真实、准确、有效,无</w:t>
      </w:r>
      <w:r>
        <w:rPr>
          <w:rFonts w:ascii="仿宋" w:hAnsi="仿宋" w:eastAsia="仿宋" w:cs="仿宋"/>
          <w:spacing w:val="-7"/>
          <w:sz w:val="33"/>
          <w:szCs w:val="33"/>
        </w:rPr>
        <w:t>任何伪造、修改、虚假成份,并对所提供资料的真实性负责。</w:t>
      </w:r>
    </w:p>
    <w:p>
      <w:pPr>
        <w:spacing w:before="6" w:line="323" w:lineRule="auto"/>
        <w:ind w:firstLine="780"/>
        <w:rPr>
          <w:rFonts w:ascii="仿宋" w:hAnsi="仿宋" w:eastAsia="仿宋" w:cs="仿宋"/>
          <w:sz w:val="33"/>
          <w:szCs w:val="33"/>
        </w:rPr>
      </w:pPr>
      <w:r>
        <w:rPr>
          <w:rFonts w:ascii="仿宋" w:hAnsi="仿宋" w:eastAsia="仿宋" w:cs="仿宋"/>
          <w:spacing w:val="-10"/>
          <w:sz w:val="33"/>
          <w:szCs w:val="33"/>
        </w:rPr>
        <w:t>(二)严格依照国家和河南省关于招标投标的法律、法规、</w:t>
      </w:r>
      <w:r>
        <w:rPr>
          <w:rFonts w:ascii="仿宋" w:hAnsi="仿宋" w:eastAsia="仿宋" w:cs="仿宋"/>
          <w:spacing w:val="2"/>
          <w:sz w:val="33"/>
          <w:szCs w:val="33"/>
        </w:rPr>
        <w:t>规章、规范性文件,参加公共资源招标投标活动,不挂靠、借用、出租、出借、转让资质,积极履行社会责任,促进廉政建</w:t>
      </w:r>
      <w:r>
        <w:rPr>
          <w:rFonts w:ascii="仿宋" w:hAnsi="仿宋" w:eastAsia="仿宋" w:cs="仿宋"/>
          <w:spacing w:val="-17"/>
          <w:sz w:val="33"/>
          <w:szCs w:val="33"/>
        </w:rPr>
        <w:t>设。</w:t>
      </w:r>
    </w:p>
    <w:p>
      <w:pPr>
        <w:spacing w:before="1" w:line="326" w:lineRule="auto"/>
        <w:ind w:right="122" w:firstLine="780"/>
        <w:rPr>
          <w:rFonts w:ascii="仿宋" w:hAnsi="仿宋" w:eastAsia="仿宋" w:cs="仿宋"/>
          <w:sz w:val="33"/>
          <w:szCs w:val="33"/>
        </w:rPr>
      </w:pPr>
      <w:r>
        <w:rPr>
          <w:rFonts w:ascii="仿宋" w:hAnsi="仿宋" w:eastAsia="仿宋" w:cs="仿宋"/>
          <w:spacing w:val="12"/>
          <w:sz w:val="33"/>
          <w:szCs w:val="33"/>
        </w:rPr>
        <w:t>(三)自我约束、自我管理,守合同、重信用,不参与围</w:t>
      </w:r>
      <w:r>
        <w:rPr>
          <w:rFonts w:ascii="仿宋" w:hAnsi="仿宋" w:eastAsia="仿宋" w:cs="仿宋"/>
          <w:spacing w:val="-4"/>
          <w:sz w:val="33"/>
          <w:szCs w:val="33"/>
        </w:rPr>
        <w:t>标串标、弄虚作假、骗取中标、干扰评标、胁迫他人投标(放</w:t>
      </w:r>
      <w:r>
        <w:rPr>
          <w:rFonts w:ascii="仿宋" w:hAnsi="仿宋" w:eastAsia="仿宋" w:cs="仿宋"/>
          <w:spacing w:val="-10"/>
          <w:sz w:val="33"/>
          <w:szCs w:val="33"/>
        </w:rPr>
        <w:t>弃中标)、恶意投诉、违约毁约等行为,自觉维护公共资源招标</w:t>
      </w:r>
      <w:r>
        <w:rPr>
          <w:rFonts w:ascii="仿宋" w:hAnsi="仿宋" w:eastAsia="仿宋" w:cs="仿宋"/>
          <w:spacing w:val="-17"/>
          <w:sz w:val="33"/>
          <w:szCs w:val="33"/>
        </w:rPr>
        <w:t>投标的良好秩序。</w:t>
      </w:r>
    </w:p>
    <w:p>
      <w:pPr>
        <w:widowControl w:val="0"/>
        <w:kinsoku/>
        <w:autoSpaceDE/>
        <w:autoSpaceDN/>
        <w:adjustRightInd/>
        <w:snapToGrid/>
        <w:spacing w:line="240" w:lineRule="auto"/>
        <w:ind w:firstLine="684" w:firstLineChars="200"/>
        <w:jc w:val="both"/>
        <w:textAlignment w:val="auto"/>
        <w:rPr>
          <w:rFonts w:hint="eastAsia" w:ascii="仿宋" w:hAnsi="仿宋" w:eastAsia="仿宋" w:cs="仿宋"/>
          <w:snapToGrid/>
          <w:spacing w:val="11"/>
          <w:kern w:val="2"/>
          <w:sz w:val="32"/>
          <w:szCs w:val="32"/>
          <w:lang w:val="en-US" w:eastAsia="zh-CN" w:bidi="ar-SA"/>
        </w:rPr>
      </w:pPr>
      <w:r>
        <w:rPr>
          <w:rFonts w:hint="eastAsia" w:ascii="仿宋" w:hAnsi="仿宋" w:eastAsia="仿宋" w:cs="仿宋"/>
          <w:snapToGrid/>
          <w:spacing w:val="11"/>
          <w:kern w:val="2"/>
          <w:sz w:val="32"/>
          <w:szCs w:val="32"/>
          <w:lang w:val="en-US" w:eastAsia="zh-CN" w:bidi="ar-SA"/>
        </w:rPr>
        <w:t>(四)本单位及项目经办人员信用状况良好,未被列为失信惩戒对象或"老赖",符合参与公共资源交易活动的相关要求。</w:t>
      </w:r>
    </w:p>
    <w:p>
      <w:pPr>
        <w:spacing w:before="174" w:line="342" w:lineRule="auto"/>
        <w:ind w:right="139" w:firstLine="780"/>
        <w:rPr>
          <w:rFonts w:ascii="仿宋" w:hAnsi="仿宋" w:eastAsia="仿宋" w:cs="仿宋"/>
          <w:spacing w:val="2"/>
          <w:sz w:val="33"/>
          <w:szCs w:val="33"/>
        </w:rPr>
      </w:pPr>
      <w:r>
        <w:rPr>
          <w:rFonts w:ascii="仿宋" w:hAnsi="仿宋" w:eastAsia="仿宋" w:cs="仿宋"/>
          <w:spacing w:val="-3"/>
          <w:sz w:val="33"/>
          <w:szCs w:val="33"/>
        </w:rPr>
        <w:t>(五)本单位不存在被人力资源和社会保障部门列入拖欠</w:t>
      </w:r>
      <w:r>
        <w:rPr>
          <w:rFonts w:ascii="仿宋" w:hAnsi="仿宋" w:eastAsia="仿宋" w:cs="仿宋"/>
          <w:spacing w:val="2"/>
          <w:sz w:val="33"/>
          <w:szCs w:val="33"/>
        </w:rPr>
        <w:t>农民工工资"黑名单"或因拖欠农民工工资被县级及以上有关行政主管部门限制投标资格之情形,若中标,本单位将自觉落实农民工工资保障的有关措施,及时交纳农民工工资保证金,切实维护农民工权益。</w:t>
      </w:r>
    </w:p>
    <w:p>
      <w:pPr>
        <w:spacing w:before="174" w:line="342" w:lineRule="auto"/>
        <w:ind w:right="139" w:firstLine="780"/>
        <w:rPr>
          <w:rFonts w:ascii="仿宋" w:hAnsi="仿宋" w:eastAsia="仿宋" w:cs="仿宋"/>
          <w:spacing w:val="2"/>
          <w:sz w:val="33"/>
          <w:szCs w:val="33"/>
        </w:rPr>
      </w:pPr>
      <w:r>
        <w:rPr>
          <w:rFonts w:ascii="仿宋" w:hAnsi="仿宋" w:eastAsia="仿宋" w:cs="仿宋"/>
          <w:spacing w:val="2"/>
          <w:sz w:val="33"/>
          <w:szCs w:val="33"/>
        </w:rPr>
        <w:t>(六)若中标,本单位将在规定的时间内与招标人签订合同并自觉履行合同义务,不转包或违法分包中标项目。</w:t>
      </w:r>
    </w:p>
    <w:p>
      <w:pPr>
        <w:spacing w:before="174" w:line="342" w:lineRule="auto"/>
        <w:ind w:right="139" w:firstLine="780"/>
        <w:rPr>
          <w:rFonts w:ascii="仿宋" w:hAnsi="仿宋" w:eastAsia="仿宋" w:cs="仿宋"/>
          <w:spacing w:val="2"/>
          <w:sz w:val="33"/>
          <w:szCs w:val="33"/>
        </w:rPr>
      </w:pPr>
      <w:r>
        <w:rPr>
          <w:rFonts w:ascii="仿宋" w:hAnsi="仿宋" w:eastAsia="仿宋" w:cs="仿宋"/>
          <w:spacing w:val="2"/>
          <w:sz w:val="33"/>
          <w:szCs w:val="33"/>
        </w:rPr>
        <w:t>(七)自觉接受政府、行业组织、社会公众、新闻舆论的监督。</w:t>
      </w:r>
    </w:p>
    <w:p>
      <w:pPr>
        <w:spacing w:before="174" w:line="342" w:lineRule="auto"/>
        <w:ind w:right="139" w:firstLine="780"/>
        <w:rPr>
          <w:rFonts w:ascii="仿宋" w:hAnsi="仿宋" w:eastAsia="仿宋" w:cs="仿宋"/>
          <w:spacing w:val="2"/>
          <w:sz w:val="33"/>
          <w:szCs w:val="33"/>
        </w:rPr>
      </w:pPr>
      <w:r>
        <w:rPr>
          <w:rFonts w:ascii="仿宋" w:hAnsi="仿宋" w:eastAsia="仿宋" w:cs="仿宋"/>
          <w:spacing w:val="2"/>
          <w:sz w:val="33"/>
          <w:szCs w:val="33"/>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spacing w:before="174" w:line="342" w:lineRule="auto"/>
        <w:ind w:right="139" w:firstLine="780"/>
        <w:rPr>
          <w:rFonts w:ascii="仿宋" w:hAnsi="仿宋" w:eastAsia="仿宋" w:cs="仿宋"/>
          <w:spacing w:val="2"/>
          <w:sz w:val="33"/>
          <w:szCs w:val="33"/>
        </w:rPr>
      </w:pPr>
      <w:r>
        <w:rPr>
          <w:rFonts w:ascii="仿宋" w:hAnsi="仿宋" w:eastAsia="仿宋" w:cs="仿宋"/>
          <w:spacing w:val="2"/>
          <w:sz w:val="33"/>
          <w:szCs w:val="33"/>
        </w:rPr>
        <w:t>(九)本人已认真阅读了上述承诺,并向本单位员工作了宣传教育。</w:t>
      </w:r>
    </w:p>
    <w:p>
      <w:pPr>
        <w:spacing w:before="174" w:line="342" w:lineRule="auto"/>
        <w:ind w:right="139" w:firstLine="780"/>
        <w:rPr>
          <w:rFonts w:ascii="仿宋" w:hAnsi="仿宋" w:eastAsia="仿宋" w:cs="仿宋"/>
          <w:spacing w:val="2"/>
          <w:sz w:val="33"/>
          <w:szCs w:val="33"/>
        </w:rPr>
      </w:pPr>
    </w:p>
    <w:p>
      <w:pPr>
        <w:spacing w:before="174" w:line="342" w:lineRule="auto"/>
        <w:ind w:right="139" w:firstLine="1573" w:firstLineChars="471"/>
        <w:rPr>
          <w:rFonts w:ascii="仿宋" w:hAnsi="仿宋" w:eastAsia="仿宋" w:cs="仿宋"/>
          <w:spacing w:val="2"/>
          <w:sz w:val="33"/>
          <w:szCs w:val="33"/>
        </w:rPr>
      </w:pPr>
      <w:r>
        <w:rPr>
          <w:rFonts w:ascii="仿宋" w:hAnsi="仿宋" w:eastAsia="仿宋" w:cs="仿宋"/>
          <w:spacing w:val="2"/>
          <w:sz w:val="33"/>
          <w:szCs w:val="33"/>
        </w:rPr>
        <w:t>法定代表人或(委托代理人)签字:</w:t>
      </w:r>
    </w:p>
    <w:p>
      <w:pPr>
        <w:spacing w:before="174" w:line="342" w:lineRule="auto"/>
        <w:ind w:right="139" w:firstLine="1573" w:firstLineChars="471"/>
        <w:rPr>
          <w:rFonts w:ascii="仿宋" w:hAnsi="仿宋" w:eastAsia="仿宋" w:cs="仿宋"/>
          <w:spacing w:val="2"/>
          <w:sz w:val="33"/>
          <w:szCs w:val="33"/>
        </w:rPr>
      </w:pPr>
      <w:r>
        <w:rPr>
          <w:rFonts w:ascii="仿宋" w:hAnsi="仿宋" w:eastAsia="仿宋" w:cs="仿宋"/>
          <w:spacing w:val="2"/>
          <w:sz w:val="33"/>
          <w:szCs w:val="33"/>
        </w:rPr>
        <w:t>企业名称(盖章):</w:t>
      </w:r>
    </w:p>
    <w:p>
      <w:pPr>
        <w:spacing w:before="174" w:line="342" w:lineRule="auto"/>
        <w:ind w:right="139" w:firstLine="1573" w:firstLineChars="471"/>
        <w:rPr>
          <w:rFonts w:ascii="仿宋" w:hAnsi="仿宋" w:eastAsia="仿宋" w:cs="仿宋"/>
          <w:spacing w:val="2"/>
          <w:sz w:val="33"/>
          <w:szCs w:val="33"/>
        </w:rPr>
      </w:pPr>
      <w:r>
        <w:rPr>
          <w:rFonts w:ascii="仿宋" w:hAnsi="仿宋" w:eastAsia="仿宋" w:cs="仿宋"/>
          <w:spacing w:val="2"/>
          <w:sz w:val="33"/>
          <w:szCs w:val="33"/>
        </w:rPr>
        <w:t>项目负责人(签字):</w:t>
      </w:r>
    </w:p>
    <w:p>
      <w:pPr>
        <w:spacing w:before="174" w:line="342" w:lineRule="auto"/>
        <w:ind w:right="139" w:firstLine="1573" w:firstLineChars="471"/>
        <w:rPr>
          <w:rFonts w:ascii="仿宋" w:hAnsi="仿宋" w:eastAsia="仿宋" w:cs="仿宋"/>
          <w:spacing w:val="2"/>
          <w:sz w:val="33"/>
          <w:szCs w:val="33"/>
        </w:rPr>
      </w:pPr>
      <w:r>
        <w:rPr>
          <w:rFonts w:ascii="仿宋" w:hAnsi="仿宋" w:eastAsia="仿宋" w:cs="仿宋"/>
          <w:spacing w:val="2"/>
          <w:sz w:val="33"/>
          <w:szCs w:val="33"/>
        </w:rPr>
        <w:t>年</w:t>
      </w:r>
      <w:r>
        <w:rPr>
          <w:rFonts w:hint="eastAsia" w:ascii="仿宋" w:hAnsi="仿宋" w:eastAsia="仿宋" w:cs="仿宋"/>
          <w:spacing w:val="2"/>
          <w:sz w:val="33"/>
          <w:szCs w:val="33"/>
          <w:lang w:val="en-US" w:eastAsia="zh-CN"/>
        </w:rPr>
        <w:t xml:space="preserve">  </w:t>
      </w:r>
      <w:r>
        <w:rPr>
          <w:rFonts w:ascii="仿宋" w:hAnsi="仿宋" w:eastAsia="仿宋" w:cs="仿宋"/>
          <w:spacing w:val="2"/>
          <w:sz w:val="33"/>
          <w:szCs w:val="33"/>
        </w:rPr>
        <w:t>月</w:t>
      </w:r>
      <w:r>
        <w:rPr>
          <w:rFonts w:hint="eastAsia" w:ascii="仿宋" w:hAnsi="仿宋" w:eastAsia="仿宋" w:cs="仿宋"/>
          <w:spacing w:val="2"/>
          <w:sz w:val="33"/>
          <w:szCs w:val="33"/>
          <w:lang w:val="en-US" w:eastAsia="zh-CN"/>
        </w:rPr>
        <w:t xml:space="preserve">  </w:t>
      </w:r>
      <w:r>
        <w:rPr>
          <w:rFonts w:ascii="仿宋" w:hAnsi="仿宋" w:eastAsia="仿宋" w:cs="仿宋"/>
          <w:spacing w:val="2"/>
          <w:sz w:val="33"/>
          <w:szCs w:val="33"/>
        </w:rPr>
        <w:t>日</w:t>
      </w:r>
    </w:p>
    <w:p>
      <w:pPr>
        <w:sectPr>
          <w:footerReference r:id="rId7" w:type="default"/>
          <w:pgSz w:w="11900" w:h="16820"/>
          <w:pgMar w:top="1429" w:right="1704" w:bottom="1068" w:left="1499" w:header="0" w:footer="830" w:gutter="0"/>
          <w:cols w:space="720" w:num="1"/>
        </w:sectPr>
      </w:pPr>
    </w:p>
    <w:p>
      <w:pPr>
        <w:spacing w:line="274" w:lineRule="auto"/>
        <w:rPr>
          <w:rFonts w:ascii="Arial"/>
          <w:sz w:val="21"/>
        </w:rPr>
      </w:pPr>
    </w:p>
    <w:p>
      <w:pPr>
        <w:spacing w:line="274" w:lineRule="auto"/>
        <w:rPr>
          <w:rFonts w:ascii="Arial"/>
          <w:sz w:val="21"/>
        </w:rPr>
      </w:pPr>
    </w:p>
    <w:p>
      <w:pPr>
        <w:spacing w:before="110" w:line="222" w:lineRule="auto"/>
        <w:rPr>
          <w:rFonts w:ascii="仿宋" w:hAnsi="仿宋" w:eastAsia="仿宋" w:cs="仿宋"/>
          <w:sz w:val="34"/>
          <w:szCs w:val="34"/>
        </w:rPr>
      </w:pPr>
      <w:r>
        <w:rPr>
          <w:rFonts w:ascii="仿宋" w:hAnsi="仿宋" w:eastAsia="仿宋" w:cs="仿宋"/>
          <w:spacing w:val="-2"/>
          <w:sz w:val="34"/>
          <w:szCs w:val="34"/>
        </w:rPr>
        <w:t>附件4:</w:t>
      </w:r>
    </w:p>
    <w:p>
      <w:pPr>
        <w:spacing w:before="109" w:line="671" w:lineRule="exact"/>
        <w:ind w:firstLine="3266"/>
        <w:rPr>
          <w:rFonts w:ascii="宋体" w:hAnsi="宋体" w:eastAsia="宋体" w:cs="宋体"/>
          <w:sz w:val="44"/>
          <w:szCs w:val="44"/>
        </w:rPr>
      </w:pPr>
      <w:r>
        <w:rPr>
          <w:rFonts w:ascii="宋体" w:hAnsi="宋体" w:eastAsia="宋体" w:cs="宋体"/>
          <w:spacing w:val="-3"/>
          <w:position w:val="16"/>
          <w:sz w:val="44"/>
          <w:szCs w:val="44"/>
          <w14:textOutline w14:w="7988" w14:cap="flat" w14:cmpd="sng">
            <w14:solidFill>
              <w14:srgbClr w14:val="000000"/>
            </w14:solidFill>
            <w14:prstDash w14:val="solid"/>
            <w14:miter w14:val="0"/>
          </w14:textOutline>
        </w:rPr>
        <w:t>信用承诺书</w:t>
      </w:r>
    </w:p>
    <w:p>
      <w:pPr>
        <w:spacing w:before="1" w:line="222" w:lineRule="auto"/>
        <w:ind w:firstLine="3254"/>
        <w:rPr>
          <w:rFonts w:ascii="楷体" w:hAnsi="楷体" w:eastAsia="楷体" w:cs="楷体"/>
          <w:sz w:val="34"/>
          <w:szCs w:val="34"/>
        </w:rPr>
      </w:pPr>
      <w:r>
        <w:rPr>
          <w:rFonts w:ascii="楷体" w:hAnsi="楷体" w:eastAsia="楷体" w:cs="楷体"/>
          <w:spacing w:val="-16"/>
          <w:sz w:val="34"/>
          <w:szCs w:val="34"/>
          <w14:textOutline w14:w="6172" w14:cap="flat" w14:cmpd="sng">
            <w14:solidFill>
              <w14:srgbClr w14:val="000000"/>
            </w14:solidFill>
            <w14:prstDash w14:val="solid"/>
            <w14:miter w14:val="0"/>
          </w14:textOutline>
        </w:rPr>
        <w:t>(评标专家范本)</w:t>
      </w:r>
    </w:p>
    <w:p>
      <w:pPr>
        <w:spacing w:line="335" w:lineRule="auto"/>
        <w:rPr>
          <w:rFonts w:ascii="Arial"/>
          <w:sz w:val="21"/>
        </w:rPr>
      </w:pPr>
    </w:p>
    <w:p>
      <w:pPr>
        <w:spacing w:line="336" w:lineRule="auto"/>
        <w:rPr>
          <w:rFonts w:ascii="Arial"/>
          <w:sz w:val="21"/>
        </w:rPr>
      </w:pPr>
    </w:p>
    <w:p>
      <w:pPr>
        <w:spacing w:before="4" w:line="335" w:lineRule="auto"/>
        <w:ind w:right="127" w:firstLine="790"/>
        <w:rPr>
          <w:rFonts w:ascii="仿宋" w:hAnsi="仿宋" w:eastAsia="仿宋" w:cs="仿宋"/>
          <w:spacing w:val="6"/>
          <w:sz w:val="33"/>
          <w:szCs w:val="33"/>
        </w:rPr>
      </w:pPr>
      <w:r>
        <w:rPr>
          <w:rFonts w:ascii="仿宋" w:hAnsi="仿宋" w:eastAsia="仿宋" w:cs="仿宋"/>
          <w:spacing w:val="6"/>
          <w:sz w:val="33"/>
          <w:szCs w:val="33"/>
        </w:rPr>
        <w:t>为维护公平、公正、科学、择优的评标(评审)原则,树立评标专家诚实守信的形象,本人作出以下承诺:</w:t>
      </w:r>
    </w:p>
    <w:p>
      <w:pPr>
        <w:spacing w:before="4" w:line="335" w:lineRule="auto"/>
        <w:ind w:right="127" w:firstLine="790"/>
        <w:rPr>
          <w:rFonts w:ascii="仿宋" w:hAnsi="仿宋" w:eastAsia="仿宋" w:cs="仿宋"/>
          <w:spacing w:val="6"/>
          <w:sz w:val="33"/>
          <w:szCs w:val="33"/>
        </w:rPr>
      </w:pPr>
      <w:r>
        <w:rPr>
          <w:rFonts w:ascii="仿宋" w:hAnsi="仿宋" w:eastAsia="仿宋" w:cs="仿宋"/>
          <w:spacing w:val="6"/>
          <w:sz w:val="33"/>
          <w:szCs w:val="33"/>
        </w:rPr>
        <w:t>(一)所提交的本人信息及专家申报材料,均合法、真实、准确、有效,无任何伪造、修改、虚假成份,并对所提供资料的真实性负责。</w:t>
      </w:r>
    </w:p>
    <w:p>
      <w:pPr>
        <w:spacing w:before="4" w:line="335" w:lineRule="auto"/>
        <w:ind w:right="127" w:firstLine="790"/>
        <w:rPr>
          <w:rFonts w:ascii="仿宋" w:hAnsi="仿宋" w:eastAsia="仿宋" w:cs="仿宋"/>
          <w:spacing w:val="6"/>
          <w:sz w:val="33"/>
          <w:szCs w:val="33"/>
        </w:rPr>
      </w:pPr>
      <w:r>
        <w:rPr>
          <w:rFonts w:ascii="仿宋" w:hAnsi="仿宋" w:eastAsia="仿宋" w:cs="仿宋"/>
          <w:spacing w:val="6"/>
          <w:sz w:val="33"/>
          <w:szCs w:val="33"/>
        </w:rPr>
        <w:t>(二)严格按照国家和河南省关于招标投标的法律、法规、规章和规范性文件的规定,客观公正地履行评标专家职责,遵守评标(评审)工作纪律,维护评标(评审)秩序。</w:t>
      </w:r>
    </w:p>
    <w:p>
      <w:pPr>
        <w:spacing w:before="4" w:line="335" w:lineRule="auto"/>
        <w:ind w:right="127" w:firstLine="790"/>
        <w:rPr>
          <w:rFonts w:ascii="仿宋" w:hAnsi="仿宋" w:eastAsia="仿宋" w:cs="仿宋"/>
          <w:spacing w:val="6"/>
          <w:sz w:val="33"/>
          <w:szCs w:val="33"/>
        </w:rPr>
      </w:pPr>
      <w:r>
        <w:rPr>
          <w:rFonts w:ascii="仿宋" w:hAnsi="仿宋" w:eastAsia="仿宋" w:cs="仿宋"/>
          <w:spacing w:val="6"/>
          <w:sz w:val="33"/>
          <w:szCs w:val="33"/>
        </w:rPr>
        <w:t>(三)本人信用状况良好,未被列为失信惩戒对象或"老赖",符合参与公共资源交易活动的相关要求。</w:t>
      </w:r>
    </w:p>
    <w:p>
      <w:pPr>
        <w:spacing w:before="4" w:line="335" w:lineRule="auto"/>
        <w:ind w:right="127" w:firstLine="790"/>
        <w:rPr>
          <w:rFonts w:ascii="仿宋" w:hAnsi="仿宋" w:eastAsia="仿宋" w:cs="仿宋"/>
          <w:spacing w:val="6"/>
          <w:sz w:val="33"/>
          <w:szCs w:val="33"/>
        </w:rPr>
      </w:pPr>
      <w:r>
        <w:rPr>
          <w:rFonts w:ascii="仿宋" w:hAnsi="仿宋" w:eastAsia="仿宋" w:cs="仿宋"/>
          <w:spacing w:val="6"/>
          <w:sz w:val="33"/>
          <w:szCs w:val="33"/>
        </w:rPr>
        <w:t>(四)当本人的工作单位、职称和通讯方式等信息发生变化时,及时以书面形式报告专家库建设管理部门。</w:t>
      </w:r>
    </w:p>
    <w:p>
      <w:pPr>
        <w:spacing w:before="4" w:line="335" w:lineRule="auto"/>
        <w:ind w:right="127" w:firstLine="790"/>
        <w:rPr>
          <w:rFonts w:ascii="仿宋" w:hAnsi="仿宋" w:eastAsia="仿宋" w:cs="仿宋"/>
          <w:spacing w:val="6"/>
          <w:sz w:val="33"/>
          <w:szCs w:val="33"/>
        </w:rPr>
      </w:pPr>
      <w:r>
        <w:rPr>
          <w:rFonts w:ascii="仿宋" w:hAnsi="仿宋" w:eastAsia="仿宋" w:cs="仿宋"/>
          <w:spacing w:val="6"/>
          <w:sz w:val="33"/>
          <w:szCs w:val="33"/>
        </w:rPr>
        <w:t>(五)当与投标人有利害关系,或是投标人主要负责人的近亲属,或作为行政监督部门工作人员负责监督所评标(评审)项目时,本人主动依法依规进行回避。</w:t>
      </w:r>
    </w:p>
    <w:p>
      <w:pPr>
        <w:spacing w:before="4" w:line="335" w:lineRule="auto"/>
        <w:ind w:right="127" w:firstLine="790"/>
        <w:rPr>
          <w:rFonts w:ascii="仿宋" w:hAnsi="仿宋" w:eastAsia="仿宋" w:cs="仿宋"/>
          <w:spacing w:val="6"/>
          <w:sz w:val="33"/>
          <w:szCs w:val="33"/>
        </w:rPr>
      </w:pPr>
      <w:r>
        <w:rPr>
          <w:rFonts w:ascii="仿宋" w:hAnsi="仿宋" w:eastAsia="仿宋" w:cs="仿宋"/>
          <w:spacing w:val="6"/>
          <w:sz w:val="33"/>
          <w:szCs w:val="33"/>
        </w:rPr>
        <w:t>(六)不得有私下接触投标人,收受投标人、潜在投标人或者其他利害关系人的财物或者其他好处,透露对评审和比较、中标候选人的推荐情况,擅离职守,不按规定评标,应当回</w:t>
      </w:r>
      <w:r>
        <w:rPr>
          <w:rFonts w:hint="eastAsia" w:ascii="仿宋" w:hAnsi="仿宋" w:eastAsia="仿宋" w:cs="仿宋"/>
          <w:spacing w:val="6"/>
          <w:sz w:val="33"/>
          <w:szCs w:val="33"/>
          <w:lang w:val="en-US" w:eastAsia="zh-CN"/>
        </w:rPr>
        <w:t>避</w:t>
      </w:r>
      <w:r>
        <w:rPr>
          <w:rFonts w:ascii="仿宋" w:hAnsi="仿宋" w:eastAsia="仿宋" w:cs="仿宋"/>
          <w:spacing w:val="6"/>
          <w:sz w:val="33"/>
          <w:szCs w:val="33"/>
        </w:rPr>
        <w:t>而不回避,以及其他不客观、不公正履行职务等行为。</w:t>
      </w:r>
    </w:p>
    <w:p>
      <w:pPr>
        <w:spacing w:before="207" w:line="334" w:lineRule="auto"/>
        <w:ind w:firstLine="790"/>
        <w:rPr>
          <w:rFonts w:ascii="仿宋" w:hAnsi="仿宋" w:eastAsia="仿宋" w:cs="仿宋"/>
          <w:sz w:val="33"/>
          <w:szCs w:val="33"/>
        </w:rPr>
      </w:pPr>
      <w:r>
        <w:rPr>
          <w:rFonts w:ascii="仿宋" w:hAnsi="仿宋" w:eastAsia="仿宋" w:cs="仿宋"/>
          <w:spacing w:val="11"/>
          <w:sz w:val="33"/>
          <w:szCs w:val="33"/>
        </w:rPr>
        <w:t>(七)按时参加评标(评审)工作,依照相关法律、法规、</w:t>
      </w:r>
      <w:r>
        <w:rPr>
          <w:rFonts w:ascii="仿宋" w:hAnsi="仿宋" w:eastAsia="仿宋" w:cs="仿宋"/>
          <w:spacing w:val="-2"/>
          <w:sz w:val="33"/>
          <w:szCs w:val="33"/>
        </w:rPr>
        <w:t>规章和招标文件规定的评标办法独立客观公正评审,提出评审</w:t>
      </w:r>
      <w:r>
        <w:rPr>
          <w:rFonts w:ascii="仿宋" w:hAnsi="仿宋" w:eastAsia="仿宋" w:cs="仿宋"/>
          <w:spacing w:val="5"/>
          <w:sz w:val="33"/>
          <w:szCs w:val="33"/>
        </w:rPr>
        <w:t>意见,不受任何单位或者个人的干预,对所提出的评标(评审)</w:t>
      </w:r>
      <w:r>
        <w:rPr>
          <w:rFonts w:ascii="仿宋" w:hAnsi="仿宋" w:eastAsia="仿宋" w:cs="仿宋"/>
          <w:spacing w:val="-13"/>
          <w:sz w:val="33"/>
          <w:szCs w:val="33"/>
        </w:rPr>
        <w:t>意见和评标结果承担个人责任。</w:t>
      </w:r>
    </w:p>
    <w:p>
      <w:pPr>
        <w:spacing w:before="4" w:line="335" w:lineRule="auto"/>
        <w:ind w:right="127" w:firstLine="790"/>
        <w:rPr>
          <w:rFonts w:ascii="仿宋" w:hAnsi="仿宋" w:eastAsia="仿宋" w:cs="仿宋"/>
          <w:sz w:val="33"/>
          <w:szCs w:val="33"/>
        </w:rPr>
      </w:pPr>
      <w:r>
        <w:rPr>
          <w:rFonts w:ascii="仿宋" w:hAnsi="仿宋" w:eastAsia="仿宋" w:cs="仿宋"/>
          <w:spacing w:val="6"/>
          <w:sz w:val="33"/>
          <w:szCs w:val="33"/>
        </w:rPr>
        <w:t>(八)对评标(评审)过程中的违法、违规或不正当行为,</w:t>
      </w:r>
      <w:r>
        <w:rPr>
          <w:rFonts w:ascii="仿宋" w:hAnsi="仿宋" w:eastAsia="仿宋" w:cs="仿宋"/>
          <w:spacing w:val="-14"/>
          <w:sz w:val="33"/>
          <w:szCs w:val="33"/>
        </w:rPr>
        <w:t>及时向有关行政主管部门、综合监管机构和行政监督部门举报;</w:t>
      </w:r>
      <w:r>
        <w:rPr>
          <w:rFonts w:ascii="仿宋" w:hAnsi="仿宋" w:eastAsia="仿宋" w:cs="仿宋"/>
          <w:spacing w:val="-8"/>
          <w:sz w:val="33"/>
          <w:szCs w:val="33"/>
        </w:rPr>
        <w:t>协助、配合有关行政主管部门、综合监管机构和行政监督部门</w:t>
      </w:r>
      <w:r>
        <w:rPr>
          <w:rFonts w:ascii="仿宋" w:hAnsi="仿宋" w:eastAsia="仿宋" w:cs="仿宋"/>
          <w:spacing w:val="-15"/>
          <w:sz w:val="33"/>
          <w:szCs w:val="33"/>
        </w:rPr>
        <w:t>的监督、检查和调查取证。</w:t>
      </w:r>
    </w:p>
    <w:p>
      <w:pPr>
        <w:spacing w:before="4" w:line="336" w:lineRule="auto"/>
        <w:ind w:right="142" w:firstLine="790"/>
        <w:rPr>
          <w:rFonts w:ascii="仿宋" w:hAnsi="仿宋" w:eastAsia="仿宋" w:cs="仿宋"/>
          <w:sz w:val="33"/>
          <w:szCs w:val="33"/>
        </w:rPr>
      </w:pPr>
      <w:r>
        <w:rPr>
          <w:rFonts w:ascii="仿宋" w:hAnsi="仿宋" w:eastAsia="仿宋" w:cs="仿宋"/>
          <w:spacing w:val="-1"/>
          <w:sz w:val="33"/>
          <w:szCs w:val="33"/>
        </w:rPr>
        <w:t>(九)自愿接受招标投标综合监督管理机构和有关行政监</w:t>
      </w:r>
      <w:r>
        <w:rPr>
          <w:rFonts w:ascii="仿宋" w:hAnsi="仿宋" w:eastAsia="仿宋" w:cs="仿宋"/>
          <w:spacing w:val="-3"/>
          <w:sz w:val="33"/>
          <w:szCs w:val="33"/>
        </w:rPr>
        <w:t>督部门依法开展的监督检查,积极配合行政监督部门的投诉处</w:t>
      </w:r>
      <w:r>
        <w:rPr>
          <w:rFonts w:ascii="仿宋" w:hAnsi="仿宋" w:eastAsia="仿宋" w:cs="仿宋"/>
          <w:spacing w:val="4"/>
          <w:sz w:val="33"/>
          <w:szCs w:val="33"/>
        </w:rPr>
        <w:t>理;对本人发生的违法违规行为,接受招标投标综合监督管理</w:t>
      </w:r>
      <w:r>
        <w:rPr>
          <w:rFonts w:ascii="仿宋" w:hAnsi="仿宋" w:eastAsia="仿宋" w:cs="仿宋"/>
          <w:spacing w:val="-2"/>
          <w:sz w:val="33"/>
          <w:szCs w:val="33"/>
        </w:rPr>
        <w:t>机构和有关行政监督部门依法给予的行政处罚(处理),依法承担法律责任,并同意按照相关规定记入本人诚信档案或不良行</w:t>
      </w:r>
      <w:r>
        <w:rPr>
          <w:rFonts w:ascii="仿宋" w:hAnsi="仿宋" w:eastAsia="仿宋" w:cs="仿宋"/>
          <w:spacing w:val="16"/>
          <w:w w:val="102"/>
          <w:sz w:val="33"/>
          <w:szCs w:val="33"/>
        </w:rPr>
        <w:t>为(信用)记录。</w:t>
      </w:r>
    </w:p>
    <w:p>
      <w:pPr>
        <w:spacing w:line="220" w:lineRule="auto"/>
        <w:ind w:firstLine="629"/>
        <w:rPr>
          <w:rFonts w:ascii="仿宋" w:hAnsi="仿宋" w:eastAsia="仿宋" w:cs="仿宋"/>
          <w:sz w:val="33"/>
          <w:szCs w:val="33"/>
        </w:rPr>
      </w:pPr>
      <w:r>
        <w:rPr>
          <w:rFonts w:ascii="仿宋" w:hAnsi="仿宋" w:eastAsia="仿宋" w:cs="仿宋"/>
          <w:spacing w:val="-14"/>
          <w:sz w:val="33"/>
          <w:szCs w:val="33"/>
        </w:rPr>
        <w:t>本人专此郑重承诺。</w:t>
      </w:r>
    </w:p>
    <w:p>
      <w:pPr>
        <w:spacing w:line="265" w:lineRule="auto"/>
        <w:rPr>
          <w:rFonts w:ascii="Arial"/>
          <w:sz w:val="21"/>
        </w:rPr>
      </w:pPr>
    </w:p>
    <w:p>
      <w:pPr>
        <w:spacing w:line="265" w:lineRule="auto"/>
        <w:rPr>
          <w:rFonts w:ascii="Arial"/>
          <w:sz w:val="21"/>
        </w:rPr>
      </w:pPr>
    </w:p>
    <w:p>
      <w:pPr>
        <w:spacing w:before="108" w:line="222" w:lineRule="auto"/>
        <w:ind w:firstLine="4650" w:firstLineChars="1500"/>
        <w:rPr>
          <w:rFonts w:ascii="仿宋" w:hAnsi="仿宋" w:eastAsia="仿宋" w:cs="仿宋"/>
          <w:sz w:val="33"/>
          <w:szCs w:val="33"/>
        </w:rPr>
      </w:pPr>
      <w:r>
        <w:rPr>
          <w:rFonts w:ascii="仿宋" w:hAnsi="仿宋" w:eastAsia="仿宋" w:cs="仿宋"/>
          <w:spacing w:val="-10"/>
          <w:sz w:val="33"/>
          <w:szCs w:val="33"/>
        </w:rPr>
        <w:t>评标专家本人签名:</w:t>
      </w:r>
    </w:p>
    <w:p>
      <w:pPr>
        <w:spacing w:before="107" w:line="222" w:lineRule="auto"/>
        <w:ind w:firstLine="6006" w:firstLineChars="2100"/>
        <w:rPr>
          <w:rFonts w:ascii="仿宋" w:hAnsi="仿宋" w:eastAsia="仿宋" w:cs="仿宋"/>
          <w:sz w:val="33"/>
          <w:szCs w:val="33"/>
        </w:rPr>
      </w:pPr>
      <w:r>
        <w:rPr>
          <w:rFonts w:hint="eastAsia" w:ascii="仿宋" w:hAnsi="仿宋" w:eastAsia="仿宋" w:cs="仿宋"/>
          <w:spacing w:val="-22"/>
          <w:sz w:val="33"/>
          <w:szCs w:val="33"/>
          <w:lang w:val="en-US" w:eastAsia="zh-CN"/>
        </w:rPr>
        <w:t xml:space="preserve">年  </w:t>
      </w:r>
      <w:r>
        <w:rPr>
          <w:rFonts w:ascii="仿宋" w:hAnsi="仿宋" w:eastAsia="仿宋" w:cs="仿宋"/>
          <w:spacing w:val="-22"/>
          <w:sz w:val="33"/>
          <w:szCs w:val="33"/>
        </w:rPr>
        <w:t>月</w:t>
      </w:r>
      <w:r>
        <w:rPr>
          <w:rFonts w:hint="eastAsia" w:ascii="仿宋" w:hAnsi="仿宋" w:eastAsia="仿宋" w:cs="仿宋"/>
          <w:spacing w:val="-22"/>
          <w:sz w:val="33"/>
          <w:szCs w:val="33"/>
          <w:lang w:val="en-US" w:eastAsia="zh-CN"/>
        </w:rPr>
        <w:t xml:space="preserve">  </w:t>
      </w:r>
      <w:r>
        <w:rPr>
          <w:rFonts w:ascii="仿宋" w:hAnsi="仿宋" w:eastAsia="仿宋" w:cs="仿宋"/>
          <w:spacing w:val="-22"/>
          <w:sz w:val="33"/>
          <w:szCs w:val="33"/>
        </w:rPr>
        <w:t>日</w:t>
      </w:r>
    </w:p>
    <w:sectPr>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exact"/>
      <w:ind w:firstLine="4149"/>
      <w:rPr>
        <w:rFonts w:ascii="仿宋" w:hAnsi="仿宋" w:eastAsia="仿宋" w:cs="仿宋"/>
        <w:sz w:val="26"/>
        <w:szCs w:val="26"/>
      </w:rPr>
    </w:pPr>
    <w:r>
      <w:rPr>
        <w:rFonts w:ascii="仿宋" w:hAnsi="仿宋" w:eastAsia="仿宋" w:cs="仿宋"/>
        <w:spacing w:val="-2"/>
        <w:position w:val="-3"/>
        <w:sz w:val="26"/>
        <w:szCs w:val="2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ind w:firstLine="4080"/>
      <w:rPr>
        <w:rFonts w:ascii="黑体" w:hAnsi="黑体" w:eastAsia="黑体" w:cs="黑体"/>
        <w:sz w:val="26"/>
        <w:szCs w:val="26"/>
      </w:rPr>
    </w:pPr>
    <w:r>
      <w:rPr>
        <w:rFonts w:ascii="黑体" w:hAnsi="黑体" w:eastAsia="黑体" w:cs="黑体"/>
        <w:spacing w:val="-11"/>
        <w:w w:val="83"/>
        <w:position w:val="-4"/>
        <w:sz w:val="26"/>
        <w:szCs w:val="2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8" w:lineRule="exact"/>
      <w:ind w:firstLine="4090"/>
      <w:rPr>
        <w:rFonts w:ascii="宋体" w:hAnsi="宋体" w:eastAsia="宋体" w:cs="宋体"/>
        <w:sz w:val="34"/>
        <w:szCs w:val="34"/>
      </w:rPr>
    </w:pPr>
    <w:r>
      <w:rPr>
        <w:rFonts w:ascii="宋体" w:hAnsi="宋体" w:eastAsia="宋体" w:cs="宋体"/>
        <w:spacing w:val="-12"/>
        <w:w w:val="74"/>
        <w:position w:val="-5"/>
        <w:sz w:val="34"/>
        <w:szCs w:val="34"/>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exact"/>
      <w:ind w:firstLine="4090"/>
      <w:rPr>
        <w:rFonts w:ascii="宋体" w:hAnsi="宋体" w:eastAsia="宋体" w:cs="宋体"/>
        <w:sz w:val="26"/>
        <w:szCs w:val="26"/>
      </w:rPr>
    </w:pPr>
    <w:r>
      <w:rPr>
        <w:rFonts w:ascii="宋体" w:hAnsi="宋体" w:eastAsia="宋体" w:cs="宋体"/>
        <w:spacing w:val="-5"/>
        <w:position w:val="-4"/>
        <w:sz w:val="26"/>
        <w:szCs w:val="2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1AB0"/>
    <w:rsid w:val="4FDC4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3649</Words>
  <Characters>3666</Characters>
  <Lines>0</Lines>
  <Paragraphs>0</Paragraphs>
  <TotalTime>10</TotalTime>
  <ScaleCrop>false</ScaleCrop>
  <LinksUpToDate>false</LinksUpToDate>
  <CharactersWithSpaces>3785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2022-04-11T09:14:00Z</dcterms:created>
  <dc:creator>Administrator</dc:creator>
  <cp:lastModifiedBy>卓</cp:lastModifiedBy>
  <dcterms:modified xsi:type="dcterms:W3CDTF">2022-04-11T09:34:13Z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6AF787D3B0064836AD485C0DDBE4FB98</vt:lpwstr>
  </property>
</Properties>
</file>